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689E6" w14:textId="2BFCBDC8" w:rsidR="00DE03CB" w:rsidRDefault="00DE03CB" w:rsidP="00DE03CB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Santa Cruz do Capibaribe/PE, </w:t>
      </w:r>
      <w:r w:rsidR="00901B6E">
        <w:rPr>
          <w:rFonts w:ascii="Arial" w:eastAsia="Arial" w:hAnsi="Arial" w:cs="Arial"/>
          <w:sz w:val="24"/>
          <w:szCs w:val="24"/>
        </w:rPr>
        <w:t xml:space="preserve">22 </w:t>
      </w:r>
      <w:r w:rsidR="00965F9A">
        <w:rPr>
          <w:rFonts w:ascii="Arial" w:eastAsia="Arial" w:hAnsi="Arial" w:cs="Arial"/>
          <w:sz w:val="24"/>
          <w:szCs w:val="24"/>
        </w:rPr>
        <w:t xml:space="preserve">de junho </w:t>
      </w:r>
      <w:r w:rsidR="00901B6E">
        <w:rPr>
          <w:rFonts w:ascii="Arial" w:eastAsia="Arial" w:hAnsi="Arial" w:cs="Arial"/>
          <w:sz w:val="24"/>
          <w:szCs w:val="24"/>
        </w:rPr>
        <w:t>de 2026</w:t>
      </w:r>
      <w:r>
        <w:rPr>
          <w:rFonts w:ascii="Arial" w:eastAsia="Arial" w:hAnsi="Arial" w:cs="Arial"/>
          <w:sz w:val="24"/>
          <w:szCs w:val="24"/>
        </w:rPr>
        <w:t>.</w:t>
      </w:r>
    </w:p>
    <w:p w14:paraId="1A096671" w14:textId="77777777" w:rsidR="00901B6E" w:rsidRDefault="00901B6E" w:rsidP="00901B6E">
      <w:pPr>
        <w:spacing w:after="0"/>
        <w:ind w:hanging="2"/>
        <w:rPr>
          <w:rFonts w:ascii="Arial" w:eastAsia="Arial" w:hAnsi="Arial" w:cs="Arial"/>
          <w:b/>
          <w:sz w:val="24"/>
          <w:szCs w:val="24"/>
        </w:rPr>
      </w:pPr>
    </w:p>
    <w:p w14:paraId="75ABCD25" w14:textId="5D3BCBCC" w:rsidR="00901B6E" w:rsidRPr="00A473C4" w:rsidRDefault="00901B6E" w:rsidP="00901B6E">
      <w:pPr>
        <w:rPr>
          <w:rFonts w:ascii="Arial" w:hAnsi="Arial" w:cs="Arial"/>
          <w:b/>
          <w:bCs/>
          <w:sz w:val="24"/>
          <w:szCs w:val="24"/>
        </w:rPr>
      </w:pPr>
      <w:r w:rsidRPr="00A473C4">
        <w:rPr>
          <w:rFonts w:ascii="Arial" w:hAnsi="Arial" w:cs="Arial"/>
          <w:b/>
          <w:bCs/>
          <w:sz w:val="24"/>
          <w:szCs w:val="24"/>
        </w:rPr>
        <w:t>PORTARIA GAB. SME - nº 00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A473C4">
        <w:rPr>
          <w:rFonts w:ascii="Arial" w:hAnsi="Arial" w:cs="Arial"/>
          <w:b/>
          <w:bCs/>
          <w:sz w:val="24"/>
          <w:szCs w:val="24"/>
        </w:rPr>
        <w:t>/2026</w:t>
      </w:r>
    </w:p>
    <w:p w14:paraId="1F0E7B72" w14:textId="3B8DCE92" w:rsidR="00965F9A" w:rsidRPr="00470010" w:rsidRDefault="00965F9A" w:rsidP="00901B6E">
      <w:pPr>
        <w:ind w:left="3969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</w:t>
      </w:r>
      <w:r w:rsidRPr="00470010">
        <w:rPr>
          <w:rFonts w:ascii="Arial" w:hAnsi="Arial" w:cs="Arial"/>
          <w:i/>
          <w:iCs/>
        </w:rPr>
        <w:t xml:space="preserve">ispõe sobre </w:t>
      </w:r>
      <w:r w:rsidR="00273405">
        <w:rPr>
          <w:rFonts w:ascii="Arial" w:hAnsi="Arial" w:cs="Arial"/>
          <w:i/>
          <w:iCs/>
        </w:rPr>
        <w:t>os membros indicados para a</w:t>
      </w:r>
      <w:r w:rsidRPr="00470010">
        <w:rPr>
          <w:rFonts w:ascii="Arial" w:hAnsi="Arial" w:cs="Arial"/>
          <w:i/>
          <w:iCs/>
        </w:rPr>
        <w:t xml:space="preserve"> Comissão de escuta e Mediação de Conflitos - CEMC nas escolas da rede municipal de ensino</w:t>
      </w:r>
      <w:r w:rsidR="00901B6E">
        <w:rPr>
          <w:rFonts w:ascii="Arial" w:hAnsi="Arial" w:cs="Arial"/>
          <w:i/>
          <w:iCs/>
        </w:rPr>
        <w:t xml:space="preserve"> de Santa Cruz do Capibaribe-PE.</w:t>
      </w:r>
    </w:p>
    <w:p w14:paraId="09A280E3" w14:textId="77777777" w:rsidR="00965F9A" w:rsidRDefault="00965F9A" w:rsidP="00965F9A">
      <w:pPr>
        <w:jc w:val="both"/>
        <w:rPr>
          <w:rFonts w:ascii="Arial" w:hAnsi="Arial" w:cs="Arial"/>
          <w:b/>
          <w:bCs/>
        </w:rPr>
      </w:pPr>
    </w:p>
    <w:p w14:paraId="3A3727FB" w14:textId="386188E2" w:rsidR="00965F9A" w:rsidRPr="00273405" w:rsidRDefault="00965F9A" w:rsidP="0027340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73405">
        <w:rPr>
          <w:rFonts w:ascii="Arial" w:hAnsi="Arial" w:cs="Arial"/>
          <w:b/>
          <w:bCs/>
          <w:sz w:val="24"/>
          <w:szCs w:val="24"/>
        </w:rPr>
        <w:t>A SECRETÁRIA DE EDUCAÇÃO</w:t>
      </w:r>
      <w:r w:rsidRPr="00273405">
        <w:rPr>
          <w:rFonts w:ascii="Arial" w:hAnsi="Arial" w:cs="Arial"/>
          <w:sz w:val="24"/>
          <w:szCs w:val="24"/>
        </w:rPr>
        <w:t xml:space="preserve">, no uso de suas atribuições legais, e </w:t>
      </w:r>
      <w:r w:rsidRPr="00273405">
        <w:rPr>
          <w:rFonts w:ascii="Arial" w:hAnsi="Arial" w:cs="Arial"/>
          <w:b/>
          <w:bCs/>
          <w:sz w:val="24"/>
          <w:szCs w:val="24"/>
        </w:rPr>
        <w:t>CONSIDERANDO</w:t>
      </w:r>
      <w:r w:rsidRPr="00273405">
        <w:rPr>
          <w:rFonts w:ascii="Arial" w:hAnsi="Arial" w:cs="Arial"/>
          <w:sz w:val="24"/>
          <w:szCs w:val="24"/>
        </w:rPr>
        <w:t xml:space="preserve"> a</w:t>
      </w:r>
      <w:r w:rsidR="00273405" w:rsidRPr="00273405">
        <w:rPr>
          <w:rFonts w:ascii="Arial" w:hAnsi="Arial" w:cs="Arial"/>
          <w:sz w:val="24"/>
          <w:szCs w:val="24"/>
        </w:rPr>
        <w:t xml:space="preserve"> Portaria n. que </w:t>
      </w:r>
      <w:r w:rsidRPr="00273405">
        <w:rPr>
          <w:rFonts w:ascii="Arial" w:hAnsi="Arial" w:cs="Arial"/>
          <w:sz w:val="24"/>
          <w:szCs w:val="24"/>
        </w:rPr>
        <w:t xml:space="preserve"> </w:t>
      </w:r>
      <w:r w:rsidR="00273405" w:rsidRPr="00273405">
        <w:rPr>
          <w:rFonts w:ascii="Arial" w:hAnsi="Arial" w:cs="Arial"/>
          <w:sz w:val="24"/>
          <w:szCs w:val="24"/>
        </w:rPr>
        <w:t>Institui</w:t>
      </w:r>
      <w:r w:rsidR="00851F5E">
        <w:rPr>
          <w:rFonts w:ascii="Arial" w:hAnsi="Arial" w:cs="Arial"/>
          <w:sz w:val="24"/>
          <w:szCs w:val="24"/>
        </w:rPr>
        <w:t>u</w:t>
      </w:r>
      <w:r w:rsidR="00273405" w:rsidRPr="00273405">
        <w:rPr>
          <w:rFonts w:ascii="Arial" w:hAnsi="Arial" w:cs="Arial"/>
          <w:sz w:val="24"/>
          <w:szCs w:val="24"/>
        </w:rPr>
        <w:t xml:space="preserve"> a </w:t>
      </w:r>
      <w:r w:rsidR="00273405" w:rsidRPr="00273405">
        <w:rPr>
          <w:rFonts w:ascii="Arial" w:hAnsi="Arial" w:cs="Arial"/>
          <w:b/>
          <w:bCs/>
          <w:sz w:val="24"/>
          <w:szCs w:val="24"/>
        </w:rPr>
        <w:t>Comissão de Escuta e Mediação de Conflitos – CEMC</w:t>
      </w:r>
      <w:r w:rsidR="00273405" w:rsidRPr="00273405">
        <w:rPr>
          <w:rFonts w:ascii="Arial" w:hAnsi="Arial" w:cs="Arial"/>
          <w:sz w:val="24"/>
          <w:szCs w:val="24"/>
        </w:rPr>
        <w:t>, em forma permanente,</w:t>
      </w:r>
      <w:r w:rsidR="00273405" w:rsidRPr="00273405">
        <w:rPr>
          <w:rFonts w:ascii="Arial" w:hAnsi="Arial" w:cs="Arial"/>
          <w:b/>
          <w:bCs/>
          <w:sz w:val="24"/>
          <w:szCs w:val="24"/>
        </w:rPr>
        <w:t> </w:t>
      </w:r>
      <w:r w:rsidR="00273405" w:rsidRPr="00273405">
        <w:rPr>
          <w:rFonts w:ascii="Arial" w:hAnsi="Arial" w:cs="Arial"/>
          <w:sz w:val="24"/>
          <w:szCs w:val="24"/>
        </w:rPr>
        <w:t>nas escolas da rede municipal de ensino.</w:t>
      </w:r>
    </w:p>
    <w:p w14:paraId="3BBC3116" w14:textId="19BD0329" w:rsidR="00AF75E7" w:rsidRPr="00AF75E7" w:rsidRDefault="00965F9A" w:rsidP="00965F9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73405">
        <w:rPr>
          <w:rFonts w:ascii="Arial" w:hAnsi="Arial" w:cs="Arial"/>
          <w:b/>
          <w:bCs/>
          <w:sz w:val="24"/>
          <w:szCs w:val="24"/>
        </w:rPr>
        <w:t>RESOLVE:</w:t>
      </w:r>
    </w:p>
    <w:p w14:paraId="00B54B64" w14:textId="15994C59" w:rsidR="00965F9A" w:rsidRPr="00273405" w:rsidRDefault="00965F9A" w:rsidP="00965F9A">
      <w:pPr>
        <w:jc w:val="both"/>
        <w:rPr>
          <w:rFonts w:ascii="Arial" w:hAnsi="Arial" w:cs="Arial"/>
          <w:sz w:val="24"/>
          <w:szCs w:val="24"/>
        </w:rPr>
      </w:pPr>
      <w:r w:rsidRPr="00273405">
        <w:rPr>
          <w:rFonts w:ascii="Arial" w:hAnsi="Arial" w:cs="Arial"/>
          <w:b/>
          <w:bCs/>
          <w:sz w:val="24"/>
          <w:szCs w:val="24"/>
        </w:rPr>
        <w:t> Art. 1º</w:t>
      </w:r>
      <w:r w:rsidRPr="00273405">
        <w:rPr>
          <w:rFonts w:ascii="Arial" w:hAnsi="Arial" w:cs="Arial"/>
          <w:sz w:val="24"/>
          <w:szCs w:val="24"/>
        </w:rPr>
        <w:t> </w:t>
      </w:r>
      <w:r w:rsidR="00273405" w:rsidRPr="00273405">
        <w:rPr>
          <w:rFonts w:ascii="Arial" w:hAnsi="Arial" w:cs="Arial"/>
          <w:sz w:val="24"/>
          <w:szCs w:val="24"/>
        </w:rPr>
        <w:t>Indicar os seguintes servidores para um mandato de dois anos, com possibilidade de renovação:</w:t>
      </w:r>
    </w:p>
    <w:p w14:paraId="2952D5F3" w14:textId="2CC8061D" w:rsidR="00273405" w:rsidRPr="00273405" w:rsidRDefault="00EC334A" w:rsidP="00273405">
      <w:pPr>
        <w:pStyle w:val="PargrafodaLista"/>
        <w:numPr>
          <w:ilvl w:val="0"/>
          <w:numId w:val="24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EC334A">
        <w:rPr>
          <w:rFonts w:ascii="Arial" w:hAnsi="Arial" w:cs="Arial"/>
          <w:sz w:val="24"/>
          <w:szCs w:val="24"/>
        </w:rPr>
        <w:t>André Lopes Feitosa</w:t>
      </w:r>
      <w:r w:rsidR="003232E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professor/gestão</w:t>
      </w:r>
      <w:r w:rsidR="003232E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matrícula</w:t>
      </w:r>
      <w:r w:rsidR="009F3585">
        <w:rPr>
          <w:rFonts w:ascii="Arial" w:hAnsi="Arial" w:cs="Arial"/>
          <w:sz w:val="24"/>
          <w:szCs w:val="24"/>
        </w:rPr>
        <w:t xml:space="preserve"> 6360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17F3F4F" w14:textId="56D14FDC" w:rsidR="00273405" w:rsidRPr="00273405" w:rsidRDefault="00273405" w:rsidP="00273405">
      <w:pPr>
        <w:pStyle w:val="PargrafodaLista"/>
        <w:numPr>
          <w:ilvl w:val="0"/>
          <w:numId w:val="24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273405">
        <w:rPr>
          <w:rFonts w:ascii="Arial" w:hAnsi="Arial" w:cs="Arial"/>
          <w:sz w:val="24"/>
          <w:szCs w:val="24"/>
        </w:rPr>
        <w:t>Elisângela</w:t>
      </w:r>
      <w:r w:rsidR="00EA0BCE">
        <w:rPr>
          <w:rFonts w:ascii="Arial" w:hAnsi="Arial" w:cs="Arial"/>
          <w:sz w:val="24"/>
          <w:szCs w:val="24"/>
        </w:rPr>
        <w:t xml:space="preserve"> de Lima</w:t>
      </w:r>
      <w:r w:rsidRPr="00273405">
        <w:rPr>
          <w:rFonts w:ascii="Arial" w:hAnsi="Arial" w:cs="Arial"/>
          <w:sz w:val="24"/>
          <w:szCs w:val="24"/>
        </w:rPr>
        <w:t xml:space="preserve"> Moraes</w:t>
      </w:r>
      <w:r w:rsidR="00EA0BCE">
        <w:rPr>
          <w:rFonts w:ascii="Arial" w:hAnsi="Arial" w:cs="Arial"/>
          <w:sz w:val="24"/>
          <w:szCs w:val="24"/>
        </w:rPr>
        <w:t xml:space="preserve"> Marques</w:t>
      </w:r>
      <w:r w:rsidR="003232E1">
        <w:rPr>
          <w:rFonts w:ascii="Arial" w:hAnsi="Arial" w:cs="Arial"/>
          <w:sz w:val="24"/>
          <w:szCs w:val="24"/>
        </w:rPr>
        <w:t xml:space="preserve">, </w:t>
      </w:r>
      <w:r w:rsidR="00AF75E7">
        <w:rPr>
          <w:rFonts w:ascii="Arial" w:hAnsi="Arial" w:cs="Arial"/>
          <w:sz w:val="24"/>
          <w:szCs w:val="24"/>
        </w:rPr>
        <w:t>professora/ coordenação</w:t>
      </w:r>
      <w:r w:rsidR="003232E1">
        <w:rPr>
          <w:rFonts w:ascii="Arial" w:hAnsi="Arial" w:cs="Arial"/>
          <w:sz w:val="24"/>
          <w:szCs w:val="24"/>
        </w:rPr>
        <w:t xml:space="preserve">, </w:t>
      </w:r>
      <w:r w:rsidR="00EA0BCE">
        <w:rPr>
          <w:rFonts w:ascii="Arial" w:hAnsi="Arial" w:cs="Arial"/>
          <w:sz w:val="24"/>
          <w:szCs w:val="24"/>
        </w:rPr>
        <w:t>Matrícula 1743</w:t>
      </w:r>
    </w:p>
    <w:p w14:paraId="7968788D" w14:textId="34D7F029" w:rsidR="003232E1" w:rsidRDefault="003232E1" w:rsidP="00273405">
      <w:pPr>
        <w:pStyle w:val="PargrafodaLista"/>
        <w:numPr>
          <w:ilvl w:val="0"/>
          <w:numId w:val="24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proofErr w:type="spellStart"/>
      <w:r w:rsidRPr="003232E1">
        <w:rPr>
          <w:rFonts w:ascii="Arial" w:hAnsi="Arial" w:cs="Arial"/>
          <w:sz w:val="24"/>
          <w:szCs w:val="24"/>
        </w:rPr>
        <w:t>Edivania</w:t>
      </w:r>
      <w:proofErr w:type="spellEnd"/>
      <w:r w:rsidRPr="003232E1">
        <w:rPr>
          <w:rFonts w:ascii="Arial" w:hAnsi="Arial" w:cs="Arial"/>
          <w:sz w:val="24"/>
          <w:szCs w:val="24"/>
        </w:rPr>
        <w:t xml:space="preserve"> de Jesus Leite</w:t>
      </w:r>
      <w:r>
        <w:rPr>
          <w:rFonts w:ascii="Arial" w:hAnsi="Arial" w:cs="Arial"/>
          <w:sz w:val="24"/>
          <w:szCs w:val="24"/>
        </w:rPr>
        <w:t>, assistente social, matrícula</w:t>
      </w:r>
      <w:r w:rsidRPr="003232E1">
        <w:rPr>
          <w:rFonts w:ascii="Arial" w:hAnsi="Arial" w:cs="Arial"/>
          <w:sz w:val="24"/>
          <w:szCs w:val="24"/>
        </w:rPr>
        <w:t xml:space="preserve"> 517931</w:t>
      </w:r>
    </w:p>
    <w:p w14:paraId="76F2E002" w14:textId="44F07396" w:rsidR="00273405" w:rsidRPr="00273405" w:rsidRDefault="00273405" w:rsidP="00273405">
      <w:pPr>
        <w:pStyle w:val="PargrafodaLista"/>
        <w:numPr>
          <w:ilvl w:val="0"/>
          <w:numId w:val="24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273405">
        <w:rPr>
          <w:rFonts w:ascii="Arial" w:hAnsi="Arial" w:cs="Arial"/>
          <w:sz w:val="24"/>
          <w:szCs w:val="24"/>
        </w:rPr>
        <w:t xml:space="preserve">Georgia </w:t>
      </w:r>
      <w:r w:rsidR="00AF75E7">
        <w:rPr>
          <w:rFonts w:ascii="Arial" w:hAnsi="Arial" w:cs="Arial"/>
          <w:sz w:val="24"/>
          <w:szCs w:val="24"/>
        </w:rPr>
        <w:t>Silva Araújo Cândido Freires</w:t>
      </w:r>
      <w:r w:rsidR="003232E1">
        <w:rPr>
          <w:rFonts w:ascii="Arial" w:hAnsi="Arial" w:cs="Arial"/>
          <w:sz w:val="24"/>
          <w:szCs w:val="24"/>
        </w:rPr>
        <w:t xml:space="preserve">, </w:t>
      </w:r>
      <w:r w:rsidR="00AF75E7">
        <w:rPr>
          <w:rFonts w:ascii="Arial" w:hAnsi="Arial" w:cs="Arial"/>
          <w:sz w:val="24"/>
          <w:szCs w:val="24"/>
        </w:rPr>
        <w:t>professora/coordenação</w:t>
      </w:r>
      <w:r w:rsidR="003232E1">
        <w:rPr>
          <w:rFonts w:ascii="Arial" w:hAnsi="Arial" w:cs="Arial"/>
          <w:sz w:val="24"/>
          <w:szCs w:val="24"/>
        </w:rPr>
        <w:t xml:space="preserve">, </w:t>
      </w:r>
      <w:r w:rsidR="00AF75E7">
        <w:rPr>
          <w:rFonts w:ascii="Arial" w:hAnsi="Arial" w:cs="Arial"/>
          <w:sz w:val="24"/>
          <w:szCs w:val="24"/>
        </w:rPr>
        <w:t>matrícula 1054</w:t>
      </w:r>
    </w:p>
    <w:p w14:paraId="3B582AC3" w14:textId="14CF185C" w:rsidR="00273405" w:rsidRDefault="00273405" w:rsidP="00273405">
      <w:pPr>
        <w:pStyle w:val="PargrafodaLista"/>
        <w:numPr>
          <w:ilvl w:val="0"/>
          <w:numId w:val="24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273405">
        <w:rPr>
          <w:rFonts w:ascii="Arial" w:hAnsi="Arial" w:cs="Arial"/>
          <w:sz w:val="24"/>
          <w:szCs w:val="24"/>
        </w:rPr>
        <w:t>Maria Marta</w:t>
      </w:r>
      <w:r w:rsidR="00851F5E">
        <w:rPr>
          <w:rFonts w:ascii="Arial" w:hAnsi="Arial" w:cs="Arial"/>
          <w:sz w:val="24"/>
          <w:szCs w:val="24"/>
        </w:rPr>
        <w:t xml:space="preserve"> Oliveira Coelho</w:t>
      </w:r>
      <w:r w:rsidR="003232E1">
        <w:rPr>
          <w:rFonts w:ascii="Arial" w:hAnsi="Arial" w:cs="Arial"/>
          <w:sz w:val="24"/>
          <w:szCs w:val="24"/>
        </w:rPr>
        <w:t xml:space="preserve">, </w:t>
      </w:r>
      <w:r w:rsidR="00AF75E7">
        <w:rPr>
          <w:rFonts w:ascii="Arial" w:hAnsi="Arial" w:cs="Arial"/>
          <w:sz w:val="24"/>
          <w:szCs w:val="24"/>
        </w:rPr>
        <w:t>setor de Inclusão</w:t>
      </w:r>
      <w:r w:rsidR="003232E1">
        <w:rPr>
          <w:rFonts w:ascii="Arial" w:hAnsi="Arial" w:cs="Arial"/>
          <w:sz w:val="24"/>
          <w:szCs w:val="24"/>
        </w:rPr>
        <w:t xml:space="preserve">, </w:t>
      </w:r>
      <w:r w:rsidR="00851F5E">
        <w:rPr>
          <w:rFonts w:ascii="Arial" w:hAnsi="Arial" w:cs="Arial"/>
          <w:sz w:val="24"/>
          <w:szCs w:val="24"/>
        </w:rPr>
        <w:t>matrícula 01087</w:t>
      </w:r>
      <w:r w:rsidR="00AF75E7">
        <w:rPr>
          <w:rFonts w:ascii="Arial" w:hAnsi="Arial" w:cs="Arial"/>
          <w:sz w:val="24"/>
          <w:szCs w:val="24"/>
        </w:rPr>
        <w:t xml:space="preserve"> </w:t>
      </w:r>
    </w:p>
    <w:p w14:paraId="16295D4E" w14:textId="70C770BB" w:rsidR="00AF75E7" w:rsidRDefault="00273405" w:rsidP="00965F9A">
      <w:pPr>
        <w:pStyle w:val="PargrafodaLista"/>
        <w:numPr>
          <w:ilvl w:val="0"/>
          <w:numId w:val="24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Maysa</w:t>
      </w:r>
      <w:r w:rsidR="00AF75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334A">
        <w:rPr>
          <w:rFonts w:ascii="Arial" w:hAnsi="Arial" w:cs="Arial"/>
          <w:sz w:val="24"/>
          <w:szCs w:val="24"/>
        </w:rPr>
        <w:t>Antonielle</w:t>
      </w:r>
      <w:proofErr w:type="spellEnd"/>
      <w:r w:rsidR="00EC334A">
        <w:rPr>
          <w:rFonts w:ascii="Arial" w:hAnsi="Arial" w:cs="Arial"/>
          <w:sz w:val="24"/>
          <w:szCs w:val="24"/>
        </w:rPr>
        <w:t xml:space="preserve"> de Farias Morais Pereira</w:t>
      </w:r>
      <w:r w:rsidR="003232E1">
        <w:rPr>
          <w:rFonts w:ascii="Arial" w:hAnsi="Arial" w:cs="Arial"/>
          <w:sz w:val="24"/>
          <w:szCs w:val="24"/>
        </w:rPr>
        <w:t xml:space="preserve">, </w:t>
      </w:r>
      <w:r w:rsidR="00AF75E7">
        <w:rPr>
          <w:rFonts w:ascii="Arial" w:hAnsi="Arial" w:cs="Arial"/>
          <w:sz w:val="24"/>
          <w:szCs w:val="24"/>
        </w:rPr>
        <w:t>professora/coordenação</w:t>
      </w:r>
      <w:r w:rsidR="003232E1">
        <w:rPr>
          <w:rFonts w:ascii="Arial" w:hAnsi="Arial" w:cs="Arial"/>
          <w:sz w:val="24"/>
          <w:szCs w:val="24"/>
        </w:rPr>
        <w:t>,</w:t>
      </w:r>
      <w:r w:rsidR="00AF75E7">
        <w:rPr>
          <w:rFonts w:ascii="Arial" w:hAnsi="Arial" w:cs="Arial"/>
          <w:sz w:val="24"/>
          <w:szCs w:val="24"/>
        </w:rPr>
        <w:t xml:space="preserve"> matrícula </w:t>
      </w:r>
      <w:r w:rsidR="00EC334A">
        <w:rPr>
          <w:rFonts w:ascii="Arial" w:hAnsi="Arial" w:cs="Arial"/>
          <w:sz w:val="24"/>
          <w:szCs w:val="24"/>
        </w:rPr>
        <w:t>8006</w:t>
      </w:r>
    </w:p>
    <w:p w14:paraId="1EEDECAA" w14:textId="240E4DF5" w:rsidR="00273405" w:rsidRPr="00AF75E7" w:rsidRDefault="00AF75E7" w:rsidP="00965F9A">
      <w:pPr>
        <w:pStyle w:val="PargrafodaLista"/>
        <w:numPr>
          <w:ilvl w:val="0"/>
          <w:numId w:val="24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F75E7">
        <w:rPr>
          <w:rFonts w:ascii="Arial" w:eastAsia="Arial" w:hAnsi="Arial" w:cs="Arial"/>
          <w:sz w:val="24"/>
          <w:szCs w:val="24"/>
        </w:rPr>
        <w:t xml:space="preserve">Samara </w:t>
      </w:r>
      <w:proofErr w:type="spellStart"/>
      <w:r w:rsidRPr="00AF75E7">
        <w:rPr>
          <w:rFonts w:ascii="Arial" w:eastAsia="Arial" w:hAnsi="Arial" w:cs="Arial"/>
          <w:sz w:val="24"/>
          <w:szCs w:val="24"/>
        </w:rPr>
        <w:t>Vilarins</w:t>
      </w:r>
      <w:proofErr w:type="spellEnd"/>
      <w:r w:rsidRPr="00AF75E7">
        <w:rPr>
          <w:rFonts w:ascii="Arial" w:eastAsia="Arial" w:hAnsi="Arial" w:cs="Arial"/>
          <w:sz w:val="24"/>
          <w:szCs w:val="24"/>
        </w:rPr>
        <w:t xml:space="preserve"> de Andrade</w:t>
      </w:r>
      <w:r w:rsidR="003232E1">
        <w:rPr>
          <w:rFonts w:ascii="Arial" w:eastAsia="Arial" w:hAnsi="Arial" w:cs="Arial"/>
          <w:sz w:val="24"/>
          <w:szCs w:val="24"/>
        </w:rPr>
        <w:t xml:space="preserve">, </w:t>
      </w:r>
      <w:r w:rsidRPr="00AF75E7">
        <w:rPr>
          <w:rFonts w:ascii="Arial" w:eastAsia="Arial" w:hAnsi="Arial" w:cs="Arial"/>
          <w:sz w:val="24"/>
          <w:szCs w:val="24"/>
        </w:rPr>
        <w:t>psicóloga</w:t>
      </w:r>
      <w:r w:rsidR="003232E1">
        <w:rPr>
          <w:rFonts w:ascii="Arial" w:eastAsia="Arial" w:hAnsi="Arial" w:cs="Arial"/>
          <w:sz w:val="24"/>
          <w:szCs w:val="24"/>
        </w:rPr>
        <w:t xml:space="preserve">, </w:t>
      </w:r>
      <w:r w:rsidRPr="00AF75E7">
        <w:rPr>
          <w:rFonts w:ascii="Arial" w:eastAsia="Arial" w:hAnsi="Arial" w:cs="Arial"/>
          <w:sz w:val="24"/>
          <w:szCs w:val="24"/>
        </w:rPr>
        <w:t>matrícula 708721</w:t>
      </w:r>
    </w:p>
    <w:p w14:paraId="2023A380" w14:textId="2EAB4957" w:rsidR="00965F9A" w:rsidRPr="00273405" w:rsidRDefault="00965F9A" w:rsidP="00965F9A">
      <w:pPr>
        <w:jc w:val="both"/>
        <w:rPr>
          <w:rFonts w:ascii="Arial" w:hAnsi="Arial" w:cs="Arial"/>
          <w:sz w:val="24"/>
          <w:szCs w:val="24"/>
        </w:rPr>
      </w:pPr>
      <w:r w:rsidRPr="00273405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273405" w:rsidRPr="00273405">
        <w:rPr>
          <w:rFonts w:ascii="Arial" w:hAnsi="Arial" w:cs="Arial"/>
          <w:b/>
          <w:bCs/>
          <w:sz w:val="24"/>
          <w:szCs w:val="24"/>
        </w:rPr>
        <w:t>2</w:t>
      </w:r>
      <w:r w:rsidRPr="00273405">
        <w:rPr>
          <w:rFonts w:ascii="Arial" w:hAnsi="Arial" w:cs="Arial"/>
          <w:b/>
          <w:bCs/>
          <w:sz w:val="24"/>
          <w:szCs w:val="24"/>
        </w:rPr>
        <w:t>º .</w:t>
      </w:r>
      <w:r w:rsidRPr="00273405">
        <w:rPr>
          <w:rFonts w:ascii="Arial" w:hAnsi="Arial" w:cs="Arial"/>
          <w:sz w:val="24"/>
          <w:szCs w:val="24"/>
        </w:rPr>
        <w:t> Esta Portaria entrará em vigor na data de sua publicação.</w:t>
      </w:r>
    </w:p>
    <w:p w14:paraId="5C0CBC5F" w14:textId="77777777" w:rsidR="00A06850" w:rsidRPr="007B21E3" w:rsidRDefault="00A06850" w:rsidP="00A06850">
      <w:pPr>
        <w:adjustRightInd w:val="0"/>
        <w:snapToGri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1BEEF89E" wp14:editId="3EDA894B">
            <wp:simplePos x="0" y="0"/>
            <wp:positionH relativeFrom="column">
              <wp:posOffset>1161415</wp:posOffset>
            </wp:positionH>
            <wp:positionV relativeFrom="paragraph">
              <wp:posOffset>57785</wp:posOffset>
            </wp:positionV>
            <wp:extent cx="3034030" cy="472440"/>
            <wp:effectExtent l="0" t="0" r="0" b="3810"/>
            <wp:wrapNone/>
            <wp:docPr id="94477026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38065" w14:textId="77777777" w:rsidR="00A06850" w:rsidRPr="007B21E3" w:rsidRDefault="00A06850" w:rsidP="00A06850">
      <w:pPr>
        <w:spacing w:after="0" w:line="276" w:lineRule="auto"/>
        <w:ind w:hanging="2"/>
        <w:jc w:val="center"/>
        <w:rPr>
          <w:rFonts w:ascii="Arial" w:hAnsi="Arial" w:cs="Arial"/>
          <w:color w:val="0D0D0D"/>
          <w:sz w:val="24"/>
          <w:szCs w:val="24"/>
        </w:rPr>
      </w:pPr>
      <w:r w:rsidRPr="007B21E3">
        <w:rPr>
          <w:rFonts w:ascii="Arial" w:hAnsi="Arial" w:cs="Arial"/>
          <w:b/>
          <w:color w:val="0D0D0D"/>
          <w:sz w:val="24"/>
          <w:szCs w:val="24"/>
        </w:rPr>
        <w:t>CLECIANA ALVES DE ARRUDA</w:t>
      </w:r>
    </w:p>
    <w:p w14:paraId="6E819481" w14:textId="77777777" w:rsidR="00A06850" w:rsidRPr="007B21E3" w:rsidRDefault="00A06850" w:rsidP="00A06850">
      <w:pPr>
        <w:spacing w:after="0"/>
        <w:ind w:hanging="2"/>
        <w:jc w:val="center"/>
        <w:rPr>
          <w:rFonts w:ascii="Arial" w:hAnsi="Arial" w:cs="Arial"/>
          <w:color w:val="0D0D0D"/>
          <w:sz w:val="24"/>
          <w:szCs w:val="24"/>
        </w:rPr>
      </w:pPr>
      <w:r w:rsidRPr="007B21E3">
        <w:rPr>
          <w:rFonts w:ascii="Arial" w:hAnsi="Arial" w:cs="Arial"/>
          <w:color w:val="0D0D0D"/>
          <w:sz w:val="24"/>
          <w:szCs w:val="24"/>
        </w:rPr>
        <w:t>Secretário Municipal de Educação</w:t>
      </w:r>
    </w:p>
    <w:p w14:paraId="4C1D285E" w14:textId="26E0A326" w:rsidR="00FF4112" w:rsidRPr="00DE03CB" w:rsidRDefault="00A06850" w:rsidP="00DE03CB">
      <w:pPr>
        <w:spacing w:after="0"/>
        <w:ind w:hanging="2"/>
        <w:jc w:val="center"/>
        <w:rPr>
          <w:rFonts w:ascii="Arial" w:hAnsi="Arial" w:cs="Arial"/>
          <w:color w:val="0D0D0D"/>
          <w:sz w:val="24"/>
          <w:szCs w:val="24"/>
        </w:rPr>
      </w:pPr>
      <w:r w:rsidRPr="007B21E3">
        <w:rPr>
          <w:rFonts w:ascii="Arial" w:hAnsi="Arial" w:cs="Arial"/>
          <w:color w:val="0D0D0D"/>
          <w:sz w:val="24"/>
          <w:szCs w:val="24"/>
        </w:rPr>
        <w:t>Portaria GP nº0</w:t>
      </w:r>
      <w:r>
        <w:rPr>
          <w:rFonts w:ascii="Arial" w:hAnsi="Arial" w:cs="Arial"/>
          <w:color w:val="0D0D0D"/>
          <w:sz w:val="24"/>
          <w:szCs w:val="24"/>
        </w:rPr>
        <w:t>17</w:t>
      </w:r>
      <w:r w:rsidRPr="007B21E3">
        <w:rPr>
          <w:rFonts w:ascii="Arial" w:hAnsi="Arial" w:cs="Arial"/>
          <w:color w:val="0D0D0D"/>
          <w:sz w:val="24"/>
          <w:szCs w:val="24"/>
        </w:rPr>
        <w:t>/202</w:t>
      </w:r>
      <w:r>
        <w:rPr>
          <w:rFonts w:ascii="Arial" w:hAnsi="Arial" w:cs="Arial"/>
          <w:color w:val="0D0D0D"/>
          <w:sz w:val="24"/>
          <w:szCs w:val="24"/>
        </w:rPr>
        <w:t>5</w:t>
      </w:r>
    </w:p>
    <w:p w14:paraId="1293277C" w14:textId="77777777" w:rsidR="00901B6E" w:rsidRDefault="00901B6E" w:rsidP="00901B6E">
      <w:pPr>
        <w:spacing w:after="0"/>
        <w:ind w:hanging="2"/>
        <w:rPr>
          <w:rFonts w:ascii="Arial" w:hAnsi="Arial" w:cs="Arial"/>
          <w:color w:val="0D0D0D"/>
          <w:sz w:val="24"/>
          <w:szCs w:val="24"/>
        </w:rPr>
      </w:pPr>
    </w:p>
    <w:p w14:paraId="325E8AC0" w14:textId="77777777" w:rsidR="00901B6E" w:rsidRPr="00730869" w:rsidRDefault="00901B6E" w:rsidP="00901B6E">
      <w:pPr>
        <w:spacing w:after="0" w:line="240" w:lineRule="auto"/>
        <w:ind w:left="-2" w:right="5526"/>
        <w:jc w:val="both"/>
        <w:rPr>
          <w:rFonts w:ascii="Arial" w:eastAsia="Arial" w:hAnsi="Arial" w:cs="Arial"/>
          <w:sz w:val="15"/>
          <w:szCs w:val="15"/>
        </w:rPr>
      </w:pPr>
      <w:r w:rsidRPr="00730869">
        <w:rPr>
          <w:rFonts w:ascii="Arial" w:eastAsia="Arial" w:hAnsi="Arial" w:cs="Arial"/>
          <w:sz w:val="15"/>
          <w:szCs w:val="15"/>
        </w:rPr>
        <w:t>Publicada na forma do art. 97, letra “B”, da Constituição do Estado de Pernambuco.</w:t>
      </w:r>
    </w:p>
    <w:p w14:paraId="6FFDC542" w14:textId="77777777" w:rsidR="00901B6E" w:rsidRPr="00730869" w:rsidRDefault="00901B6E" w:rsidP="00901B6E">
      <w:pPr>
        <w:spacing w:after="0" w:line="240" w:lineRule="auto"/>
        <w:ind w:right="5526" w:hanging="2"/>
        <w:jc w:val="both"/>
        <w:rPr>
          <w:rFonts w:ascii="Arial" w:eastAsia="Arial" w:hAnsi="Arial" w:cs="Arial"/>
          <w:sz w:val="15"/>
          <w:szCs w:val="15"/>
        </w:rPr>
      </w:pPr>
    </w:p>
    <w:p w14:paraId="75856930" w14:textId="77777777" w:rsidR="00901B6E" w:rsidRPr="00730869" w:rsidRDefault="00901B6E" w:rsidP="00901B6E">
      <w:pPr>
        <w:spacing w:after="0" w:line="240" w:lineRule="auto"/>
        <w:ind w:right="5526" w:hanging="2"/>
        <w:jc w:val="center"/>
        <w:rPr>
          <w:rFonts w:ascii="Arial" w:eastAsia="Arial" w:hAnsi="Arial" w:cs="Arial"/>
          <w:sz w:val="15"/>
          <w:szCs w:val="15"/>
        </w:rPr>
      </w:pPr>
      <w:r w:rsidRPr="00730869">
        <w:rPr>
          <w:rFonts w:ascii="Arial" w:eastAsia="Arial" w:hAnsi="Arial" w:cs="Arial"/>
          <w:sz w:val="15"/>
          <w:szCs w:val="15"/>
        </w:rPr>
        <w:t xml:space="preserve">Santa Cruz do Capibaribe, </w:t>
      </w:r>
      <w:r>
        <w:rPr>
          <w:rFonts w:ascii="Arial" w:eastAsia="Arial" w:hAnsi="Arial" w:cs="Arial"/>
          <w:sz w:val="15"/>
          <w:szCs w:val="15"/>
        </w:rPr>
        <w:t>29</w:t>
      </w:r>
      <w:r w:rsidRPr="00730869">
        <w:rPr>
          <w:rFonts w:ascii="Arial" w:eastAsia="Arial" w:hAnsi="Arial" w:cs="Arial"/>
          <w:sz w:val="15"/>
          <w:szCs w:val="15"/>
        </w:rPr>
        <w:t>/</w:t>
      </w:r>
      <w:r>
        <w:rPr>
          <w:rFonts w:ascii="Arial" w:eastAsia="Arial" w:hAnsi="Arial" w:cs="Arial"/>
          <w:sz w:val="15"/>
          <w:szCs w:val="15"/>
        </w:rPr>
        <w:t>01</w:t>
      </w:r>
      <w:r w:rsidRPr="00730869">
        <w:rPr>
          <w:rFonts w:ascii="Arial" w:eastAsia="Arial" w:hAnsi="Arial" w:cs="Arial"/>
          <w:sz w:val="15"/>
          <w:szCs w:val="15"/>
        </w:rPr>
        <w:t>/202</w:t>
      </w:r>
      <w:r>
        <w:rPr>
          <w:rFonts w:ascii="Arial" w:eastAsia="Arial" w:hAnsi="Arial" w:cs="Arial"/>
          <w:sz w:val="15"/>
          <w:szCs w:val="15"/>
        </w:rPr>
        <w:t>6</w:t>
      </w:r>
      <w:r w:rsidRPr="00730869">
        <w:rPr>
          <w:rFonts w:ascii="Arial" w:eastAsia="Arial" w:hAnsi="Arial" w:cs="Arial"/>
          <w:sz w:val="15"/>
          <w:szCs w:val="15"/>
        </w:rPr>
        <w:t>.</w:t>
      </w:r>
    </w:p>
    <w:p w14:paraId="1A214C27" w14:textId="77777777" w:rsidR="00901B6E" w:rsidRDefault="00901B6E" w:rsidP="00901B6E">
      <w:pPr>
        <w:spacing w:after="0" w:line="240" w:lineRule="auto"/>
        <w:ind w:right="5526" w:hanging="2"/>
        <w:jc w:val="center"/>
        <w:rPr>
          <w:rFonts w:ascii="Arial" w:eastAsia="Arial" w:hAnsi="Arial" w:cs="Arial"/>
          <w:sz w:val="15"/>
          <w:szCs w:val="15"/>
        </w:rPr>
      </w:pPr>
    </w:p>
    <w:p w14:paraId="0A73356F" w14:textId="77777777" w:rsidR="00901B6E" w:rsidRDefault="00901B6E" w:rsidP="00901B6E">
      <w:pPr>
        <w:spacing w:after="0" w:line="240" w:lineRule="auto"/>
        <w:ind w:right="5526" w:hanging="2"/>
        <w:jc w:val="center"/>
        <w:rPr>
          <w:rFonts w:ascii="Arial" w:eastAsia="Arial" w:hAnsi="Arial" w:cs="Arial"/>
          <w:sz w:val="15"/>
          <w:szCs w:val="15"/>
        </w:rPr>
      </w:pPr>
    </w:p>
    <w:p w14:paraId="00D59ED2" w14:textId="77777777" w:rsidR="00901B6E" w:rsidRPr="00730869" w:rsidRDefault="00901B6E" w:rsidP="00901B6E">
      <w:pPr>
        <w:spacing w:after="0" w:line="240" w:lineRule="auto"/>
        <w:ind w:right="5526" w:hanging="2"/>
        <w:jc w:val="center"/>
        <w:rPr>
          <w:rFonts w:ascii="Arial" w:eastAsia="Arial" w:hAnsi="Arial" w:cs="Arial"/>
          <w:sz w:val="15"/>
          <w:szCs w:val="15"/>
        </w:rPr>
      </w:pPr>
    </w:p>
    <w:p w14:paraId="1E3A9A4F" w14:textId="77777777" w:rsidR="00901B6E" w:rsidRPr="00730869" w:rsidRDefault="00901B6E" w:rsidP="00901B6E">
      <w:pPr>
        <w:spacing w:after="0" w:line="240" w:lineRule="auto"/>
        <w:ind w:right="5526" w:hanging="2"/>
        <w:jc w:val="center"/>
        <w:rPr>
          <w:rFonts w:ascii="Arial" w:eastAsia="Arial" w:hAnsi="Arial" w:cs="Arial"/>
          <w:b/>
          <w:sz w:val="15"/>
          <w:szCs w:val="15"/>
        </w:rPr>
      </w:pPr>
      <w:r w:rsidRPr="00730869">
        <w:rPr>
          <w:rFonts w:ascii="Arial" w:eastAsia="Arial" w:hAnsi="Arial" w:cs="Arial"/>
          <w:b/>
          <w:sz w:val="15"/>
          <w:szCs w:val="15"/>
        </w:rPr>
        <w:t>JOSÉ FERREIRA ARAGÃO</w:t>
      </w:r>
    </w:p>
    <w:p w14:paraId="493E8F22" w14:textId="77777777" w:rsidR="00901B6E" w:rsidRPr="00730869" w:rsidRDefault="00901B6E" w:rsidP="00901B6E">
      <w:pPr>
        <w:spacing w:after="0" w:line="240" w:lineRule="auto"/>
        <w:ind w:right="5526" w:hanging="2"/>
        <w:jc w:val="center"/>
        <w:rPr>
          <w:rFonts w:ascii="Arial" w:eastAsia="Arial" w:hAnsi="Arial" w:cs="Arial"/>
          <w:sz w:val="15"/>
          <w:szCs w:val="15"/>
        </w:rPr>
      </w:pPr>
      <w:r w:rsidRPr="00730869">
        <w:rPr>
          <w:rFonts w:ascii="Arial" w:eastAsia="Arial" w:hAnsi="Arial" w:cs="Arial"/>
          <w:sz w:val="15"/>
          <w:szCs w:val="15"/>
        </w:rPr>
        <w:t>Secretário Executivo</w:t>
      </w:r>
    </w:p>
    <w:p w14:paraId="1D663D93" w14:textId="1FFEC5BE" w:rsidR="0028644C" w:rsidRPr="00FF4112" w:rsidRDefault="00901B6E" w:rsidP="00901B6E">
      <w:pPr>
        <w:spacing w:after="0" w:line="240" w:lineRule="auto"/>
        <w:ind w:right="5526" w:hanging="2"/>
        <w:jc w:val="center"/>
        <w:rPr>
          <w:rFonts w:ascii="Arial Narrow" w:hAnsi="Arial Narrow"/>
        </w:rPr>
      </w:pPr>
      <w:r w:rsidRPr="00730869">
        <w:rPr>
          <w:rFonts w:ascii="Arial" w:eastAsia="Arial" w:hAnsi="Arial" w:cs="Arial"/>
          <w:sz w:val="15"/>
          <w:szCs w:val="15"/>
        </w:rPr>
        <w:t>Portaria GP nº 01</w:t>
      </w:r>
      <w:r>
        <w:rPr>
          <w:rFonts w:ascii="Arial" w:eastAsia="Arial" w:hAnsi="Arial" w:cs="Arial"/>
          <w:sz w:val="15"/>
          <w:szCs w:val="15"/>
        </w:rPr>
        <w:t>8</w:t>
      </w:r>
      <w:r w:rsidRPr="00730869">
        <w:rPr>
          <w:rFonts w:ascii="Arial" w:eastAsia="Arial" w:hAnsi="Arial" w:cs="Arial"/>
          <w:sz w:val="15"/>
          <w:szCs w:val="15"/>
        </w:rPr>
        <w:t>/202</w:t>
      </w:r>
      <w:r>
        <w:rPr>
          <w:rFonts w:ascii="Arial" w:eastAsia="Arial" w:hAnsi="Arial" w:cs="Arial"/>
          <w:sz w:val="15"/>
          <w:szCs w:val="15"/>
        </w:rPr>
        <w:t>6</w:t>
      </w:r>
    </w:p>
    <w:sectPr w:rsidR="0028644C" w:rsidRPr="00FF4112" w:rsidSect="00901B6E">
      <w:headerReference w:type="even" r:id="rId8"/>
      <w:headerReference w:type="default" r:id="rId9"/>
      <w:headerReference w:type="first" r:id="rId10"/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8D7C7" w14:textId="77777777" w:rsidR="00F3641E" w:rsidRDefault="00F3641E" w:rsidP="00C023C9">
      <w:pPr>
        <w:spacing w:after="0" w:line="240" w:lineRule="auto"/>
      </w:pPr>
      <w:r>
        <w:separator/>
      </w:r>
    </w:p>
  </w:endnote>
  <w:endnote w:type="continuationSeparator" w:id="0">
    <w:p w14:paraId="37BF6192" w14:textId="77777777" w:rsidR="00F3641E" w:rsidRDefault="00F3641E" w:rsidP="00C02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622C9" w14:textId="77777777" w:rsidR="00F3641E" w:rsidRDefault="00F3641E" w:rsidP="00C023C9">
      <w:pPr>
        <w:spacing w:after="0" w:line="240" w:lineRule="auto"/>
      </w:pPr>
      <w:r>
        <w:separator/>
      </w:r>
    </w:p>
  </w:footnote>
  <w:footnote w:type="continuationSeparator" w:id="0">
    <w:p w14:paraId="70D867F8" w14:textId="77777777" w:rsidR="00F3641E" w:rsidRDefault="00F3641E" w:rsidP="00C02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F316F" w14:textId="22AF2F7D" w:rsidR="00C023C9" w:rsidRDefault="00000000">
    <w:pPr>
      <w:pStyle w:val="Cabealho"/>
    </w:pPr>
    <w:r>
      <w:rPr>
        <w:noProof/>
      </w:rPr>
      <w:pict w14:anchorId="35BD88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26407" o:spid="_x0000_s1029" type="#_x0000_t75" style="position:absolute;margin-left:0;margin-top:0;width:595.25pt;height:841.85pt;z-index:-251657216;mso-position-horizontal:center;mso-position-horizontal-relative:margin;mso-position-vertical:center;mso-position-vertical-relative:margin" o:allowincell="f">
          <v:imagedata r:id="rId1" o:title="TIMBRADO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8B182" w14:textId="43210825" w:rsidR="00C023C9" w:rsidRDefault="00000000">
    <w:pPr>
      <w:pStyle w:val="Cabealho"/>
    </w:pPr>
    <w:r>
      <w:rPr>
        <w:noProof/>
      </w:rPr>
      <w:pict w14:anchorId="654247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26408" o:spid="_x0000_s1030" type="#_x0000_t75" style="position:absolute;margin-left:-85.15pt;margin-top:-49.35pt;width:595.25pt;height:841.85pt;z-index:-251656192;mso-position-horizontal-relative:margin;mso-position-vertical-relative:margin" o:allowincell="f">
          <v:imagedata r:id="rId1" o:title="TIMBRADO 202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ED16" w14:textId="066B4A95" w:rsidR="00C023C9" w:rsidRDefault="00000000">
    <w:pPr>
      <w:pStyle w:val="Cabealho"/>
    </w:pPr>
    <w:r>
      <w:rPr>
        <w:noProof/>
      </w:rPr>
      <w:pict w14:anchorId="5D18FD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26406" o:spid="_x0000_s1028" type="#_x0000_t75" style="position:absolute;margin-left:0;margin-top:0;width:595.25pt;height:841.85pt;z-index:-251658240;mso-position-horizontal:center;mso-position-horizontal-relative:margin;mso-position-vertical:center;mso-position-vertical-relative:margin" o:allowincell="f">
          <v:imagedata r:id="rId1" o:title="TIMBRADO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4F26"/>
    <w:multiLevelType w:val="multilevel"/>
    <w:tmpl w:val="7058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17F15"/>
    <w:multiLevelType w:val="multilevel"/>
    <w:tmpl w:val="1DBE880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340EBA"/>
    <w:multiLevelType w:val="multilevel"/>
    <w:tmpl w:val="3070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724"/>
    <w:multiLevelType w:val="multilevel"/>
    <w:tmpl w:val="0B56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D6D79"/>
    <w:multiLevelType w:val="hybridMultilevel"/>
    <w:tmpl w:val="06AEA424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16515C5D"/>
    <w:multiLevelType w:val="hybridMultilevel"/>
    <w:tmpl w:val="28D28D0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61A39"/>
    <w:multiLevelType w:val="multilevel"/>
    <w:tmpl w:val="7B70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D11EC"/>
    <w:multiLevelType w:val="multilevel"/>
    <w:tmpl w:val="8E06E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B30716"/>
    <w:multiLevelType w:val="hybridMultilevel"/>
    <w:tmpl w:val="4E7448B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65C88"/>
    <w:multiLevelType w:val="multilevel"/>
    <w:tmpl w:val="275A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EE7E16"/>
    <w:multiLevelType w:val="multilevel"/>
    <w:tmpl w:val="A5D8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4A31EC"/>
    <w:multiLevelType w:val="multilevel"/>
    <w:tmpl w:val="BDBA3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8D4087"/>
    <w:multiLevelType w:val="hybridMultilevel"/>
    <w:tmpl w:val="BA20DE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617AC1"/>
    <w:multiLevelType w:val="multilevel"/>
    <w:tmpl w:val="1C50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864D76"/>
    <w:multiLevelType w:val="hybridMultilevel"/>
    <w:tmpl w:val="1A465F92"/>
    <w:lvl w:ilvl="0" w:tplc="9B105F50">
      <w:start w:val="1"/>
      <w:numFmt w:val="upperLetter"/>
      <w:lvlText w:val="%1)"/>
      <w:lvlJc w:val="left"/>
      <w:pPr>
        <w:ind w:left="7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3" w:hanging="360"/>
      </w:pPr>
    </w:lvl>
    <w:lvl w:ilvl="2" w:tplc="0416001B" w:tentative="1">
      <w:start w:val="1"/>
      <w:numFmt w:val="lowerRoman"/>
      <w:lvlText w:val="%3."/>
      <w:lvlJc w:val="right"/>
      <w:pPr>
        <w:ind w:left="2223" w:hanging="180"/>
      </w:pPr>
    </w:lvl>
    <w:lvl w:ilvl="3" w:tplc="0416000F" w:tentative="1">
      <w:start w:val="1"/>
      <w:numFmt w:val="decimal"/>
      <w:lvlText w:val="%4."/>
      <w:lvlJc w:val="left"/>
      <w:pPr>
        <w:ind w:left="2943" w:hanging="360"/>
      </w:pPr>
    </w:lvl>
    <w:lvl w:ilvl="4" w:tplc="04160019" w:tentative="1">
      <w:start w:val="1"/>
      <w:numFmt w:val="lowerLetter"/>
      <w:lvlText w:val="%5."/>
      <w:lvlJc w:val="left"/>
      <w:pPr>
        <w:ind w:left="3663" w:hanging="360"/>
      </w:pPr>
    </w:lvl>
    <w:lvl w:ilvl="5" w:tplc="0416001B" w:tentative="1">
      <w:start w:val="1"/>
      <w:numFmt w:val="lowerRoman"/>
      <w:lvlText w:val="%6."/>
      <w:lvlJc w:val="right"/>
      <w:pPr>
        <w:ind w:left="4383" w:hanging="180"/>
      </w:pPr>
    </w:lvl>
    <w:lvl w:ilvl="6" w:tplc="0416000F" w:tentative="1">
      <w:start w:val="1"/>
      <w:numFmt w:val="decimal"/>
      <w:lvlText w:val="%7."/>
      <w:lvlJc w:val="left"/>
      <w:pPr>
        <w:ind w:left="5103" w:hanging="360"/>
      </w:pPr>
    </w:lvl>
    <w:lvl w:ilvl="7" w:tplc="04160019" w:tentative="1">
      <w:start w:val="1"/>
      <w:numFmt w:val="lowerLetter"/>
      <w:lvlText w:val="%8."/>
      <w:lvlJc w:val="left"/>
      <w:pPr>
        <w:ind w:left="5823" w:hanging="360"/>
      </w:pPr>
    </w:lvl>
    <w:lvl w:ilvl="8" w:tplc="0416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5" w15:restartNumberingAfterBreak="0">
    <w:nsid w:val="4DE2214A"/>
    <w:multiLevelType w:val="multilevel"/>
    <w:tmpl w:val="871E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8B15D5"/>
    <w:multiLevelType w:val="multilevel"/>
    <w:tmpl w:val="5A76C47E"/>
    <w:lvl w:ilvl="0">
      <w:start w:val="1"/>
      <w:numFmt w:val="decimal"/>
      <w:lvlText w:val="%1."/>
      <w:lvlJc w:val="left"/>
      <w:pPr>
        <w:ind w:left="114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6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23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4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6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7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9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0" w:hanging="140"/>
      </w:pPr>
      <w:rPr>
        <w:rFonts w:hint="default"/>
        <w:lang w:val="pt-PT" w:eastAsia="en-US" w:bidi="ar-SA"/>
      </w:rPr>
    </w:lvl>
  </w:abstractNum>
  <w:abstractNum w:abstractNumId="17" w15:restartNumberingAfterBreak="0">
    <w:nsid w:val="51AD2BC7"/>
    <w:multiLevelType w:val="multilevel"/>
    <w:tmpl w:val="43BE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6E1330"/>
    <w:multiLevelType w:val="multilevel"/>
    <w:tmpl w:val="86DA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4D2E7D"/>
    <w:multiLevelType w:val="multilevel"/>
    <w:tmpl w:val="5EA4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23174B"/>
    <w:multiLevelType w:val="multilevel"/>
    <w:tmpl w:val="9C60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30037D"/>
    <w:multiLevelType w:val="multilevel"/>
    <w:tmpl w:val="FEB6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AD113A"/>
    <w:multiLevelType w:val="multilevel"/>
    <w:tmpl w:val="2D9C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CF3A1E"/>
    <w:multiLevelType w:val="multilevel"/>
    <w:tmpl w:val="B204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636558">
    <w:abstractNumId w:val="16"/>
  </w:num>
  <w:num w:numId="2" w16cid:durableId="416368299">
    <w:abstractNumId w:val="14"/>
  </w:num>
  <w:num w:numId="3" w16cid:durableId="1448044336">
    <w:abstractNumId w:val="1"/>
  </w:num>
  <w:num w:numId="4" w16cid:durableId="250117859">
    <w:abstractNumId w:val="4"/>
  </w:num>
  <w:num w:numId="5" w16cid:durableId="53429125">
    <w:abstractNumId w:val="12"/>
  </w:num>
  <w:num w:numId="6" w16cid:durableId="2144731568">
    <w:abstractNumId w:val="18"/>
  </w:num>
  <w:num w:numId="7" w16cid:durableId="515654223">
    <w:abstractNumId w:val="22"/>
  </w:num>
  <w:num w:numId="8" w16cid:durableId="610210513">
    <w:abstractNumId w:val="2"/>
  </w:num>
  <w:num w:numId="9" w16cid:durableId="553008457">
    <w:abstractNumId w:val="3"/>
  </w:num>
  <w:num w:numId="10" w16cid:durableId="1142887577">
    <w:abstractNumId w:val="21"/>
  </w:num>
  <w:num w:numId="11" w16cid:durableId="412557549">
    <w:abstractNumId w:val="20"/>
  </w:num>
  <w:num w:numId="12" w16cid:durableId="1203786208">
    <w:abstractNumId w:val="15"/>
  </w:num>
  <w:num w:numId="13" w16cid:durableId="1133258359">
    <w:abstractNumId w:val="17"/>
  </w:num>
  <w:num w:numId="14" w16cid:durableId="1687442363">
    <w:abstractNumId w:val="19"/>
  </w:num>
  <w:num w:numId="15" w16cid:durableId="914825379">
    <w:abstractNumId w:val="23"/>
  </w:num>
  <w:num w:numId="16" w16cid:durableId="1845052605">
    <w:abstractNumId w:val="10"/>
  </w:num>
  <w:num w:numId="17" w16cid:durableId="1839074257">
    <w:abstractNumId w:val="11"/>
  </w:num>
  <w:num w:numId="18" w16cid:durableId="1964577390">
    <w:abstractNumId w:val="7"/>
  </w:num>
  <w:num w:numId="19" w16cid:durableId="1303270293">
    <w:abstractNumId w:val="9"/>
  </w:num>
  <w:num w:numId="20" w16cid:durableId="592327323">
    <w:abstractNumId w:val="13"/>
  </w:num>
  <w:num w:numId="21" w16cid:durableId="1612130529">
    <w:abstractNumId w:val="6"/>
  </w:num>
  <w:num w:numId="22" w16cid:durableId="1344749217">
    <w:abstractNumId w:val="0"/>
  </w:num>
  <w:num w:numId="23" w16cid:durableId="606549072">
    <w:abstractNumId w:val="5"/>
  </w:num>
  <w:num w:numId="24" w16cid:durableId="1572420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C9"/>
    <w:rsid w:val="0000582E"/>
    <w:rsid w:val="000F217D"/>
    <w:rsid w:val="00240C5D"/>
    <w:rsid w:val="00273405"/>
    <w:rsid w:val="0028644C"/>
    <w:rsid w:val="003232E1"/>
    <w:rsid w:val="00364480"/>
    <w:rsid w:val="00435966"/>
    <w:rsid w:val="004606DC"/>
    <w:rsid w:val="00470054"/>
    <w:rsid w:val="0049581F"/>
    <w:rsid w:val="00535960"/>
    <w:rsid w:val="00555D12"/>
    <w:rsid w:val="005C4875"/>
    <w:rsid w:val="005C6952"/>
    <w:rsid w:val="005D438E"/>
    <w:rsid w:val="006B5367"/>
    <w:rsid w:val="007227A3"/>
    <w:rsid w:val="007C64B1"/>
    <w:rsid w:val="007F47FD"/>
    <w:rsid w:val="00815292"/>
    <w:rsid w:val="00851F5E"/>
    <w:rsid w:val="008B1C4A"/>
    <w:rsid w:val="00901B6E"/>
    <w:rsid w:val="009431DE"/>
    <w:rsid w:val="00965F9A"/>
    <w:rsid w:val="009B21A1"/>
    <w:rsid w:val="009F3585"/>
    <w:rsid w:val="00A06850"/>
    <w:rsid w:val="00A17242"/>
    <w:rsid w:val="00A47B34"/>
    <w:rsid w:val="00A579DE"/>
    <w:rsid w:val="00A605EB"/>
    <w:rsid w:val="00A95982"/>
    <w:rsid w:val="00A970C9"/>
    <w:rsid w:val="00A97362"/>
    <w:rsid w:val="00AD5E6E"/>
    <w:rsid w:val="00AF75E7"/>
    <w:rsid w:val="00B36065"/>
    <w:rsid w:val="00B515BC"/>
    <w:rsid w:val="00BB1AF9"/>
    <w:rsid w:val="00C023C9"/>
    <w:rsid w:val="00C0317C"/>
    <w:rsid w:val="00C3273F"/>
    <w:rsid w:val="00C33D95"/>
    <w:rsid w:val="00D339B5"/>
    <w:rsid w:val="00D655BF"/>
    <w:rsid w:val="00DE03CB"/>
    <w:rsid w:val="00E15849"/>
    <w:rsid w:val="00EA0BCE"/>
    <w:rsid w:val="00EC334A"/>
    <w:rsid w:val="00F173B1"/>
    <w:rsid w:val="00F2517F"/>
    <w:rsid w:val="00F33554"/>
    <w:rsid w:val="00F3641E"/>
    <w:rsid w:val="00F60BE8"/>
    <w:rsid w:val="00FF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66994"/>
  <w15:chartTrackingRefBased/>
  <w15:docId w15:val="{9538F3DF-ECCD-4709-A74D-C0277FDC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02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02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023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02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23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2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2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2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2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023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023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023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023C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23C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23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23C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23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23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02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02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02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02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02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023C9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C023C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023C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023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023C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023C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02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23C9"/>
  </w:style>
  <w:style w:type="paragraph" w:styleId="Rodap">
    <w:name w:val="footer"/>
    <w:basedOn w:val="Normal"/>
    <w:link w:val="RodapChar"/>
    <w:uiPriority w:val="99"/>
    <w:unhideWhenUsed/>
    <w:rsid w:val="00C02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23C9"/>
  </w:style>
  <w:style w:type="character" w:styleId="Hyperlink">
    <w:name w:val="Hyperlink"/>
    <w:uiPriority w:val="99"/>
    <w:rsid w:val="00C3273F"/>
    <w:rPr>
      <w:color w:val="0000FF"/>
      <w:u w:val="single"/>
    </w:rPr>
  </w:style>
  <w:style w:type="character" w:customStyle="1" w:styleId="PargrafodaListaChar">
    <w:name w:val="Parágrafo da Lista Char"/>
    <w:link w:val="PargrafodaLista"/>
    <w:uiPriority w:val="34"/>
    <w:locked/>
    <w:rsid w:val="00C3273F"/>
  </w:style>
  <w:style w:type="paragraph" w:styleId="Corpodetexto">
    <w:name w:val="Body Text"/>
    <w:basedOn w:val="Normal"/>
    <w:link w:val="CorpodetextoChar"/>
    <w:uiPriority w:val="1"/>
    <w:qFormat/>
    <w:rsid w:val="00C327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C3273F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table" w:styleId="Tabelacomgrade">
    <w:name w:val="Table Grid"/>
    <w:basedOn w:val="Tabelanormal"/>
    <w:rsid w:val="00C3273F"/>
    <w:pPr>
      <w:keepLines/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Times New Roman" w:hAnsi="Calibri" w:cs="Times New Roman"/>
      <w:kern w:val="0"/>
      <w:position w:val="-1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3273F"/>
    <w:pPr>
      <w:keepLines/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color w:val="000000"/>
      <w:kern w:val="0"/>
      <w:position w:val="-1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Natam Liberato</dc:creator>
  <cp:keywords/>
  <dc:description/>
  <cp:lastModifiedBy>Betto Aragão</cp:lastModifiedBy>
  <cp:revision>2</cp:revision>
  <dcterms:created xsi:type="dcterms:W3CDTF">2026-06-22T15:29:00Z</dcterms:created>
  <dcterms:modified xsi:type="dcterms:W3CDTF">2026-06-22T15:29:00Z</dcterms:modified>
</cp:coreProperties>
</file>